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71" w:rsidRDefault="002A3371" w:rsidP="002A3371">
      <w:pPr>
        <w:shd w:val="clear" w:color="auto" w:fill="FFFFFF"/>
        <w:outlineLvl w:val="1"/>
        <w:rPr>
          <w:rFonts w:asciiTheme="minorHAnsi" w:hAnsiTheme="minorHAnsi" w:cs="Arial"/>
          <w:b/>
          <w:bCs/>
          <w:sz w:val="24"/>
          <w:szCs w:val="24"/>
          <w:lang w:eastAsia="nl-NL"/>
        </w:rPr>
      </w:pPr>
      <w:bookmarkStart w:id="0" w:name="_GoBack"/>
      <w:bookmarkEnd w:id="0"/>
    </w:p>
    <w:p w:rsidR="002A3371" w:rsidRPr="002A3371" w:rsidRDefault="002A3371" w:rsidP="002A3371">
      <w:pPr>
        <w:shd w:val="clear" w:color="auto" w:fill="FFFFFF"/>
        <w:outlineLvl w:val="1"/>
        <w:rPr>
          <w:rFonts w:asciiTheme="minorHAnsi" w:hAnsiTheme="minorHAnsi" w:cs="Arial"/>
          <w:sz w:val="24"/>
          <w:szCs w:val="24"/>
          <w:lang w:eastAsia="nl-NL"/>
        </w:rPr>
      </w:pPr>
      <w:r w:rsidRPr="002A3371">
        <w:rPr>
          <w:rFonts w:asciiTheme="minorHAnsi" w:hAnsiTheme="minorHAnsi" w:cs="Arial"/>
          <w:b/>
          <w:bCs/>
          <w:sz w:val="24"/>
          <w:szCs w:val="24"/>
          <w:lang w:eastAsia="nl-NL"/>
        </w:rPr>
        <w:t xml:space="preserve">Algemene richtlijnen voor het aanvragen en toekennen van bijdragen Rommelmarkt Harfsen </w:t>
      </w:r>
    </w:p>
    <w:p w:rsidR="002A3371" w:rsidRPr="002A3371" w:rsidRDefault="002A3371" w:rsidP="002A3371">
      <w:pPr>
        <w:rPr>
          <w:rFonts w:asciiTheme="minorHAnsi" w:hAnsiTheme="minorHAnsi"/>
          <w:sz w:val="24"/>
          <w:szCs w:val="24"/>
        </w:rPr>
      </w:pPr>
      <w:r w:rsidRPr="002A3371">
        <w:rPr>
          <w:rFonts w:asciiTheme="minorHAnsi" w:hAnsiTheme="minorHAnsi"/>
          <w:sz w:val="24"/>
          <w:szCs w:val="24"/>
        </w:rPr>
        <w:t xml:space="preserve">Het bestuur van </w:t>
      </w:r>
      <w:r w:rsidRPr="00521DD6">
        <w:rPr>
          <w:rFonts w:asciiTheme="minorHAnsi" w:hAnsiTheme="minorHAnsi"/>
          <w:sz w:val="24"/>
          <w:szCs w:val="24"/>
        </w:rPr>
        <w:t xml:space="preserve">Stichting Exploitatie </w:t>
      </w:r>
      <w:r w:rsidR="00393C12" w:rsidRPr="00521DD6">
        <w:rPr>
          <w:rFonts w:asciiTheme="minorHAnsi" w:hAnsiTheme="minorHAnsi"/>
          <w:sz w:val="24"/>
          <w:szCs w:val="24"/>
        </w:rPr>
        <w:t>Kulturhus</w:t>
      </w:r>
      <w:r w:rsidRPr="00521DD6">
        <w:rPr>
          <w:rFonts w:asciiTheme="minorHAnsi" w:hAnsiTheme="minorHAnsi"/>
          <w:sz w:val="24"/>
          <w:szCs w:val="24"/>
        </w:rPr>
        <w:t xml:space="preserve"> Hoeflo</w:t>
      </w:r>
      <w:r w:rsidRPr="002A3371">
        <w:rPr>
          <w:rFonts w:asciiTheme="minorHAnsi" w:hAnsiTheme="minorHAnsi"/>
          <w:sz w:val="24"/>
          <w:szCs w:val="24"/>
        </w:rPr>
        <w:t xml:space="preserve"> organiseert op </w:t>
      </w:r>
      <w:r w:rsidR="00CD562A">
        <w:rPr>
          <w:rFonts w:asciiTheme="minorHAnsi" w:hAnsiTheme="minorHAnsi"/>
          <w:sz w:val="24"/>
          <w:szCs w:val="24"/>
        </w:rPr>
        <w:t>5</w:t>
      </w:r>
      <w:r w:rsidR="00521DD6">
        <w:rPr>
          <w:rFonts w:asciiTheme="minorHAnsi" w:hAnsiTheme="minorHAnsi"/>
          <w:sz w:val="24"/>
          <w:szCs w:val="24"/>
        </w:rPr>
        <w:t xml:space="preserve"> oktober 201</w:t>
      </w:r>
      <w:r w:rsidR="00CD562A">
        <w:rPr>
          <w:rFonts w:asciiTheme="minorHAnsi" w:hAnsiTheme="minorHAnsi"/>
          <w:sz w:val="24"/>
          <w:szCs w:val="24"/>
        </w:rPr>
        <w:t>9</w:t>
      </w:r>
      <w:r w:rsidRPr="002A3371">
        <w:rPr>
          <w:rFonts w:asciiTheme="minorHAnsi" w:hAnsiTheme="minorHAnsi"/>
          <w:sz w:val="24"/>
          <w:szCs w:val="24"/>
        </w:rPr>
        <w:t xml:space="preserve"> </w:t>
      </w:r>
      <w:r w:rsidR="00521DD6">
        <w:rPr>
          <w:rFonts w:asciiTheme="minorHAnsi" w:hAnsiTheme="minorHAnsi"/>
          <w:sz w:val="24"/>
          <w:szCs w:val="24"/>
        </w:rPr>
        <w:t xml:space="preserve">de </w:t>
      </w:r>
      <w:r w:rsidR="00CD562A">
        <w:rPr>
          <w:rFonts w:asciiTheme="minorHAnsi" w:hAnsiTheme="minorHAnsi"/>
          <w:sz w:val="24"/>
          <w:szCs w:val="24"/>
        </w:rPr>
        <w:t>4</w:t>
      </w:r>
      <w:r w:rsidR="00521DD6" w:rsidRPr="00521DD6">
        <w:rPr>
          <w:rFonts w:asciiTheme="minorHAnsi" w:hAnsiTheme="minorHAnsi"/>
          <w:sz w:val="24"/>
          <w:szCs w:val="24"/>
          <w:vertAlign w:val="superscript"/>
        </w:rPr>
        <w:t>de</w:t>
      </w:r>
      <w:r w:rsidR="00521DD6">
        <w:rPr>
          <w:rFonts w:asciiTheme="minorHAnsi" w:hAnsiTheme="minorHAnsi"/>
          <w:sz w:val="24"/>
          <w:szCs w:val="24"/>
        </w:rPr>
        <w:t xml:space="preserve"> editie van de </w:t>
      </w:r>
      <w:r w:rsidRPr="002A3371">
        <w:rPr>
          <w:rFonts w:asciiTheme="minorHAnsi" w:hAnsiTheme="minorHAnsi"/>
          <w:sz w:val="24"/>
          <w:szCs w:val="24"/>
        </w:rPr>
        <w:t>rommelmarkt. Deze activiteit heeft als doel de leefbaarheid van Harfsen en Kring van Dorth te bevorderen door:</w:t>
      </w:r>
    </w:p>
    <w:p w:rsidR="002A3371" w:rsidRPr="002A3371" w:rsidRDefault="002A3371" w:rsidP="002A3371">
      <w:pPr>
        <w:rPr>
          <w:rFonts w:asciiTheme="minorHAnsi" w:hAnsiTheme="minorHAnsi"/>
          <w:sz w:val="24"/>
          <w:szCs w:val="24"/>
        </w:rPr>
      </w:pPr>
    </w:p>
    <w:p w:rsidR="002A3371" w:rsidRPr="002A3371" w:rsidRDefault="002A3371" w:rsidP="002A3371">
      <w:pPr>
        <w:pStyle w:val="ListParagraph"/>
        <w:numPr>
          <w:ilvl w:val="0"/>
          <w:numId w:val="4"/>
        </w:numPr>
        <w:ind w:left="360"/>
        <w:rPr>
          <w:rFonts w:asciiTheme="minorHAnsi" w:hAnsiTheme="minorHAnsi"/>
        </w:rPr>
      </w:pPr>
      <w:r w:rsidRPr="002A3371">
        <w:rPr>
          <w:rFonts w:asciiTheme="minorHAnsi" w:hAnsiTheme="minorHAnsi"/>
        </w:rPr>
        <w:t xml:space="preserve">De saamhorigheid onder inwoners van Harfsen </w:t>
      </w:r>
      <w:r w:rsidR="000C314C">
        <w:rPr>
          <w:rFonts w:asciiTheme="minorHAnsi" w:hAnsiTheme="minorHAnsi"/>
        </w:rPr>
        <w:t>en</w:t>
      </w:r>
      <w:r w:rsidRPr="000C314C">
        <w:rPr>
          <w:rFonts w:asciiTheme="minorHAnsi" w:hAnsiTheme="minorHAnsi"/>
        </w:rPr>
        <w:t xml:space="preserve"> Kring van Dorth</w:t>
      </w:r>
      <w:r w:rsidRPr="002A3371">
        <w:rPr>
          <w:rFonts w:asciiTheme="minorHAnsi" w:hAnsiTheme="minorHAnsi"/>
        </w:rPr>
        <w:t xml:space="preserve"> te stimuleren;</w:t>
      </w:r>
    </w:p>
    <w:p w:rsidR="002A3371" w:rsidRPr="002A3371" w:rsidRDefault="002A3371" w:rsidP="002A3371">
      <w:pPr>
        <w:pStyle w:val="ListParagraph"/>
        <w:numPr>
          <w:ilvl w:val="0"/>
          <w:numId w:val="4"/>
        </w:numPr>
        <w:ind w:left="360"/>
        <w:rPr>
          <w:rFonts w:asciiTheme="minorHAnsi" w:hAnsiTheme="minorHAnsi"/>
        </w:rPr>
      </w:pPr>
      <w:r w:rsidRPr="002A3371">
        <w:rPr>
          <w:rFonts w:asciiTheme="minorHAnsi" w:hAnsiTheme="minorHAnsi"/>
        </w:rPr>
        <w:t>Het verenigingsleven een financieel steuntje in de rug te geven.</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De opbrengst van de rommelmarkt komt ten gunste van het verenigingsleven. Rechtspersonen (stichtingen, verenigingen), niet zijnde particulieren kunnen een verzoek indienen voor financiële steun ten behoeve van een concreet doel. De voorwaarden en criteria waaraan een verzoek moet voldoen, zijn in dit document uitgewerkt.</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 xml:space="preserve">Het bestuur van </w:t>
      </w:r>
      <w:r>
        <w:rPr>
          <w:rFonts w:asciiTheme="minorHAnsi" w:hAnsiTheme="minorHAnsi" w:cs="Arial"/>
          <w:sz w:val="24"/>
          <w:szCs w:val="24"/>
          <w:lang w:eastAsia="nl-NL"/>
        </w:rPr>
        <w:t xml:space="preserve">Stichting Exploitatie </w:t>
      </w:r>
      <w:r w:rsidR="00393C12">
        <w:rPr>
          <w:rFonts w:asciiTheme="minorHAnsi" w:hAnsiTheme="minorHAnsi" w:cs="Arial"/>
          <w:sz w:val="24"/>
          <w:szCs w:val="24"/>
          <w:lang w:eastAsia="nl-NL"/>
        </w:rPr>
        <w:t>Kulturhus</w:t>
      </w:r>
      <w:r>
        <w:rPr>
          <w:rFonts w:asciiTheme="minorHAnsi" w:hAnsiTheme="minorHAnsi" w:cs="Arial"/>
          <w:sz w:val="24"/>
          <w:szCs w:val="24"/>
          <w:lang w:eastAsia="nl-NL"/>
        </w:rPr>
        <w:t xml:space="preserve"> Hoeflo</w:t>
      </w:r>
      <w:r w:rsidRPr="002A3371">
        <w:rPr>
          <w:rFonts w:asciiTheme="minorHAnsi" w:hAnsiTheme="minorHAnsi" w:cs="Arial"/>
          <w:sz w:val="24"/>
          <w:szCs w:val="24"/>
          <w:lang w:eastAsia="nl-NL"/>
        </w:rPr>
        <w:t xml:space="preserve"> heeft de organisatie van de rommelmarkt belegd bij een commissie. De commissie bestaat uit een brede vertegenwoordiging van inwoners van Harfsen</w:t>
      </w:r>
      <w:r w:rsidR="000C314C">
        <w:rPr>
          <w:rFonts w:asciiTheme="minorHAnsi" w:hAnsiTheme="minorHAnsi" w:cs="Arial"/>
          <w:sz w:val="24"/>
          <w:szCs w:val="24"/>
          <w:lang w:eastAsia="nl-NL"/>
        </w:rPr>
        <w:t xml:space="preserve"> en</w:t>
      </w:r>
      <w:r w:rsidRPr="002A3371">
        <w:rPr>
          <w:rFonts w:asciiTheme="minorHAnsi" w:hAnsiTheme="minorHAnsi" w:cs="Arial"/>
          <w:sz w:val="24"/>
          <w:szCs w:val="24"/>
          <w:lang w:eastAsia="nl-NL"/>
        </w:rPr>
        <w:t xml:space="preserve"> Kring van Dorth. De commissie is gemandateerd om een zwaarwegend advies uit te brengen rondom de verdeling van de netto-opbrengst richting het bestuur van </w:t>
      </w:r>
      <w:r>
        <w:rPr>
          <w:rFonts w:asciiTheme="minorHAnsi" w:hAnsiTheme="minorHAnsi" w:cs="Arial"/>
          <w:sz w:val="24"/>
          <w:szCs w:val="24"/>
          <w:lang w:eastAsia="nl-NL"/>
        </w:rPr>
        <w:t xml:space="preserve">Stichting Exploitatie </w:t>
      </w:r>
      <w:r w:rsidR="00393C12">
        <w:rPr>
          <w:rFonts w:asciiTheme="minorHAnsi" w:hAnsiTheme="minorHAnsi" w:cs="Arial"/>
          <w:sz w:val="24"/>
          <w:szCs w:val="24"/>
          <w:lang w:eastAsia="nl-NL"/>
        </w:rPr>
        <w:t>Kulturhus</w:t>
      </w:r>
      <w:r>
        <w:rPr>
          <w:rFonts w:asciiTheme="minorHAnsi" w:hAnsiTheme="minorHAnsi" w:cs="Arial"/>
          <w:sz w:val="24"/>
          <w:szCs w:val="24"/>
          <w:lang w:eastAsia="nl-NL"/>
        </w:rPr>
        <w:t xml:space="preserve"> Hoeflo</w:t>
      </w:r>
      <w:r w:rsidRPr="002A3371">
        <w:rPr>
          <w:rFonts w:asciiTheme="minorHAnsi" w:hAnsiTheme="minorHAnsi" w:cs="Arial"/>
          <w:sz w:val="24"/>
          <w:szCs w:val="24"/>
          <w:lang w:eastAsia="nl-NL"/>
        </w:rPr>
        <w:t>.</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 xml:space="preserve">Het werkgebied is beperkt tot Harfsen en Kring van Dorth, met bijbehorend buitengebied. </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Van aanvragers wordt verwacht dat zij duidelijk aangeven waarom de gevraagde bijdrage naar hun oordeel een meerwaarde voor Harfsen</w:t>
      </w:r>
      <w:r w:rsidR="000C314C">
        <w:rPr>
          <w:rFonts w:asciiTheme="minorHAnsi" w:hAnsiTheme="minorHAnsi" w:cs="Arial"/>
          <w:sz w:val="24"/>
          <w:szCs w:val="24"/>
          <w:lang w:eastAsia="nl-NL"/>
        </w:rPr>
        <w:t xml:space="preserve"> en/of</w:t>
      </w:r>
      <w:r w:rsidRPr="002A3371">
        <w:rPr>
          <w:rFonts w:asciiTheme="minorHAnsi" w:hAnsiTheme="minorHAnsi" w:cs="Arial"/>
          <w:sz w:val="24"/>
          <w:szCs w:val="24"/>
          <w:lang w:eastAsia="nl-NL"/>
        </w:rPr>
        <w:t xml:space="preserve"> Kring van Dorth oplevert. Daarbij behoort een verbinding te worden gelegd met de doelstellingen van de </w:t>
      </w:r>
      <w:r>
        <w:rPr>
          <w:rFonts w:asciiTheme="minorHAnsi" w:hAnsiTheme="minorHAnsi" w:cs="Arial"/>
          <w:sz w:val="24"/>
          <w:szCs w:val="24"/>
          <w:lang w:eastAsia="nl-NL"/>
        </w:rPr>
        <w:t xml:space="preserve">Stichting Exploitatie </w:t>
      </w:r>
      <w:r w:rsidR="00393C12">
        <w:rPr>
          <w:rFonts w:asciiTheme="minorHAnsi" w:hAnsiTheme="minorHAnsi" w:cs="Arial"/>
          <w:sz w:val="24"/>
          <w:szCs w:val="24"/>
          <w:lang w:eastAsia="nl-NL"/>
        </w:rPr>
        <w:t>Kulturhus</w:t>
      </w:r>
      <w:r>
        <w:rPr>
          <w:rFonts w:asciiTheme="minorHAnsi" w:hAnsiTheme="minorHAnsi" w:cs="Arial"/>
          <w:sz w:val="24"/>
          <w:szCs w:val="24"/>
          <w:lang w:eastAsia="nl-NL"/>
        </w:rPr>
        <w:t xml:space="preserve"> Hoeflo</w:t>
      </w:r>
      <w:r w:rsidRPr="002A3371">
        <w:rPr>
          <w:rFonts w:asciiTheme="minorHAnsi" w:hAnsiTheme="minorHAnsi" w:cs="Arial"/>
          <w:sz w:val="24"/>
          <w:szCs w:val="24"/>
          <w:lang w:eastAsia="nl-NL"/>
        </w:rPr>
        <w:t>, zoals hierboven beschreven.</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De commissie verleent financiële steun op cultureel en sociaal terrein waar overheidsbijstand te kort schiet. De commissie kent bij voorkeur bedragen toe die wezenlijk bijdragen aan het verwerkelijken van de betreffende aanvraag. Dit kan betekenen dat zogenaamde 'druppels op de gloeiende plaat' in hoge begrotingen, zonder een daarbij duidelijk aangegeven doel, minder kans maken op een bijdrage. De voorkeur gaat uit naar aanwijsbare projecten/ activiteiten die binnen een jaar tot uitvoering zullen komen.</w:t>
      </w:r>
    </w:p>
    <w:p w:rsidR="002A3371" w:rsidRDefault="002A3371" w:rsidP="002A3371">
      <w:pPr>
        <w:shd w:val="clear" w:color="auto" w:fill="FFFFFF"/>
        <w:spacing w:before="195" w:after="195" w:line="341" w:lineRule="atLeast"/>
        <w:rPr>
          <w:rFonts w:asciiTheme="minorHAnsi" w:eastAsia="Calibri" w:hAnsiTheme="minorHAnsi" w:cs="Calibri"/>
          <w:sz w:val="24"/>
          <w:szCs w:val="24"/>
        </w:rPr>
      </w:pPr>
      <w:r w:rsidRPr="002A3371">
        <w:rPr>
          <w:rFonts w:asciiTheme="minorHAnsi" w:hAnsiTheme="minorHAnsi" w:cs="Arial"/>
          <w:sz w:val="24"/>
          <w:szCs w:val="24"/>
          <w:lang w:eastAsia="nl-NL"/>
        </w:rPr>
        <w:t xml:space="preserve">De commissie legt de nadruk op ondersteuning in de inhoudelijke sfeer. </w:t>
      </w:r>
      <w:r w:rsidRPr="002A3371">
        <w:rPr>
          <w:rFonts w:asciiTheme="minorHAnsi" w:eastAsia="Calibri" w:hAnsiTheme="minorHAnsi" w:cs="Calibri"/>
          <w:sz w:val="24"/>
          <w:szCs w:val="24"/>
        </w:rPr>
        <w:t xml:space="preserve">Activiteiten voor specifieke doelgroepen, voor zover deze bijdragen aan de bredere saamhorigheid en gemeenschapszin kunnen voor een tegemoetkoming in aanmerking komen. </w:t>
      </w:r>
    </w:p>
    <w:p w:rsidR="002A3371" w:rsidRDefault="002A3371">
      <w:pPr>
        <w:spacing w:after="160" w:line="259" w:lineRule="auto"/>
        <w:rPr>
          <w:rFonts w:asciiTheme="minorHAnsi" w:eastAsia="Calibri" w:hAnsiTheme="minorHAnsi" w:cs="Calibri"/>
          <w:sz w:val="24"/>
          <w:szCs w:val="24"/>
        </w:rPr>
      </w:pPr>
      <w:r>
        <w:rPr>
          <w:rFonts w:asciiTheme="minorHAnsi" w:eastAsia="Calibri" w:hAnsiTheme="minorHAnsi" w:cs="Calibri"/>
          <w:sz w:val="24"/>
          <w:szCs w:val="24"/>
        </w:rPr>
        <w:br w:type="page"/>
      </w:r>
    </w:p>
    <w:p w:rsidR="002A3371" w:rsidRDefault="002A3371" w:rsidP="002A3371">
      <w:pPr>
        <w:shd w:val="clear" w:color="auto" w:fill="FFFFFF"/>
        <w:spacing w:before="195" w:after="195" w:line="341" w:lineRule="atLeast"/>
        <w:rPr>
          <w:rFonts w:asciiTheme="minorHAnsi" w:eastAsia="Calibri" w:hAnsiTheme="minorHAnsi" w:cs="Calibri"/>
          <w:sz w:val="24"/>
          <w:szCs w:val="24"/>
        </w:rPr>
      </w:pP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eastAsia="Calibri" w:hAnsiTheme="minorHAnsi" w:cs="Calibri"/>
          <w:sz w:val="24"/>
          <w:szCs w:val="24"/>
        </w:rPr>
        <w:t xml:space="preserve">Verder komen ook duidelijk aanwijsbare kosten, zoals aanschaf van materialen of onderhoudskosten voor een bijdrage in aanmerking. </w:t>
      </w:r>
      <w:r w:rsidR="000C314C">
        <w:rPr>
          <w:rFonts w:asciiTheme="minorHAnsi" w:eastAsia="Calibri" w:hAnsiTheme="minorHAnsi" w:cs="Calibri"/>
          <w:sz w:val="24"/>
          <w:szCs w:val="24"/>
        </w:rPr>
        <w:t xml:space="preserve">De materialen en middelen welke met opbrengst van de rommelmarkt zijn gefinancierd, moeten ook kosteloos aan andere verenigingen in Harfsen en Kring van Dorth beschikbaar worden gesteld. </w:t>
      </w:r>
      <w:r w:rsidRPr="002A3371">
        <w:rPr>
          <w:rFonts w:asciiTheme="minorHAnsi" w:eastAsia="Calibri" w:hAnsiTheme="minorHAnsi" w:cs="Calibri"/>
          <w:sz w:val="24"/>
          <w:szCs w:val="24"/>
        </w:rPr>
        <w:t xml:space="preserve">Het is niet de bedoeling om een aanvrager financieel in de lucht te houden door toekenning van een aanvraag. </w:t>
      </w:r>
      <w:r w:rsidRPr="002A3371">
        <w:rPr>
          <w:rFonts w:asciiTheme="minorHAnsi" w:hAnsiTheme="minorHAnsi" w:cs="Arial"/>
          <w:sz w:val="24"/>
          <w:szCs w:val="24"/>
          <w:lang w:eastAsia="nl-NL"/>
        </w:rPr>
        <w:t>Reis- en verblijfkosten komen niet in aanmerking voor een bijdrage.</w:t>
      </w:r>
      <w:r w:rsidR="000C314C">
        <w:rPr>
          <w:rFonts w:asciiTheme="minorHAnsi" w:hAnsiTheme="minorHAnsi" w:cs="Arial"/>
          <w:sz w:val="24"/>
          <w:szCs w:val="24"/>
          <w:lang w:eastAsia="nl-NL"/>
        </w:rPr>
        <w:t xml:space="preserve"> We verlenen ook geen financiële tegemoetkoming voor (jubileum)feesten die alleen voor de eigen leden van de betreffende vereniging/instelling toegankelijk zijn.</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De commissie stelt het op prijs te weten, met wie het van doen heeft. Instellingen die mogen aannemen, dat zij onvoldoende bij de commissie bekend zijn worden uitgenodigd, zich in een aanvraag voor te stellen.</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Verzoek</w:t>
      </w:r>
      <w:r w:rsidR="00521DD6">
        <w:rPr>
          <w:rFonts w:asciiTheme="minorHAnsi" w:hAnsiTheme="minorHAnsi" w:cs="Arial"/>
          <w:sz w:val="24"/>
          <w:szCs w:val="24"/>
          <w:lang w:eastAsia="nl-NL"/>
        </w:rPr>
        <w:t xml:space="preserve">en om een bijdrage </w:t>
      </w:r>
      <w:r w:rsidR="00521DD6" w:rsidRPr="000C314C">
        <w:rPr>
          <w:rFonts w:asciiTheme="minorHAnsi" w:hAnsiTheme="minorHAnsi" w:cs="Arial"/>
          <w:sz w:val="24"/>
          <w:szCs w:val="24"/>
          <w:lang w:eastAsia="nl-NL"/>
        </w:rPr>
        <w:t xml:space="preserve">dienen vóór </w:t>
      </w:r>
      <w:r w:rsidR="000C314C" w:rsidRPr="000C314C">
        <w:rPr>
          <w:rFonts w:asciiTheme="minorHAnsi" w:hAnsiTheme="minorHAnsi" w:cs="Arial"/>
          <w:sz w:val="24"/>
          <w:szCs w:val="24"/>
          <w:lang w:eastAsia="nl-NL"/>
        </w:rPr>
        <w:t>1</w:t>
      </w:r>
      <w:r w:rsidR="000C314C">
        <w:rPr>
          <w:rFonts w:asciiTheme="minorHAnsi" w:hAnsiTheme="minorHAnsi" w:cs="Arial"/>
          <w:sz w:val="24"/>
          <w:szCs w:val="24"/>
          <w:lang w:eastAsia="nl-NL"/>
        </w:rPr>
        <w:t xml:space="preserve"> juli</w:t>
      </w:r>
      <w:r w:rsidRPr="002A3371">
        <w:rPr>
          <w:rFonts w:asciiTheme="minorHAnsi" w:hAnsiTheme="minorHAnsi" w:cs="Arial"/>
          <w:sz w:val="24"/>
          <w:szCs w:val="24"/>
          <w:lang w:eastAsia="nl-NL"/>
        </w:rPr>
        <w:t xml:space="preserve"> te zijn ingediend bij de secretaris van de commissie.  Daarbij dient duidelijk te worden aangegeven wat de juiste naam, het adres, e-mail en het IBAN-nummer van de aanvragende instantie </w:t>
      </w:r>
      <w:r>
        <w:rPr>
          <w:rFonts w:asciiTheme="minorHAnsi" w:hAnsiTheme="minorHAnsi" w:cs="Arial"/>
          <w:sz w:val="24"/>
          <w:szCs w:val="24"/>
          <w:lang w:eastAsia="nl-NL"/>
        </w:rPr>
        <w:t>is</w:t>
      </w:r>
      <w:r w:rsidRPr="002A3371">
        <w:rPr>
          <w:rFonts w:asciiTheme="minorHAnsi" w:hAnsiTheme="minorHAnsi" w:cs="Arial"/>
          <w:sz w:val="24"/>
          <w:szCs w:val="24"/>
          <w:lang w:eastAsia="nl-NL"/>
        </w:rPr>
        <w:t xml:space="preserve">. </w:t>
      </w:r>
      <w:r w:rsidR="00521DD6">
        <w:rPr>
          <w:rFonts w:asciiTheme="minorHAnsi" w:hAnsiTheme="minorHAnsi" w:cs="Arial"/>
          <w:sz w:val="24"/>
          <w:szCs w:val="24"/>
          <w:lang w:eastAsia="nl-NL"/>
        </w:rPr>
        <w:t xml:space="preserve">U ontvangt een bevestiging wanneer de aanvraag in goede orde is aangekomen. </w:t>
      </w:r>
      <w:r w:rsidRPr="002A3371">
        <w:rPr>
          <w:rFonts w:asciiTheme="minorHAnsi" w:hAnsiTheme="minorHAnsi" w:cs="Arial"/>
          <w:sz w:val="24"/>
          <w:szCs w:val="24"/>
          <w:lang w:eastAsia="nl-NL"/>
        </w:rPr>
        <w:t>De commissie is steeds bereid om per geval over aanvragen nadere informatie te geven. Aanvragers kunnen worden uitgenodigd om in een commissievergadering nadere toelichting te geven op de aanvraag. Elk verzoek gaat gepaard met een volledig ingevuld aanvraagformulier, dat deel uitmaakt van deze richtlijnen en dat hierbij gaat. Het formulier kan ook afzonderlijk digitaal of op papier bij de secretaris van de commissie worden aangevraagd.</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Elk verzoek dient een sluitende begroting, inclusief dekkingsplan, te bevatten. Bij voorgenomen investeringen dient tevens een offerte van een leverancier te worden toegevoegd. Bij het beoordelen daarvan let de commissie in het bijzonder op het beschikbaar stellen van eigen bijdragen door de aanvrager.</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De commissie behoudt zich het recht voor om inzage te vragen in afrekeningen c.q. betalingsbewijzen en/of anderszins aangegeven te krijgen dat de toegekende gelden daadwerkelijk zijn aangewend voor het beoogde doel. Het uiteindelijke bestuursbesluit tot het verlenen van een bijdrage heeft in sommige gevallen het karakter van een garantiestelling, die eerst na het inzenden van een verantwoording tot een daadwerkelijke betaling zal leiden.</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 xml:space="preserve">De commissie neemt een voorgenomen besluit op alle aanvragen, welke zal worden voorgelegd aan het bestuur van </w:t>
      </w:r>
      <w:r>
        <w:rPr>
          <w:rFonts w:asciiTheme="minorHAnsi" w:hAnsiTheme="minorHAnsi" w:cs="Arial"/>
          <w:sz w:val="24"/>
          <w:szCs w:val="24"/>
          <w:lang w:eastAsia="nl-NL"/>
        </w:rPr>
        <w:t xml:space="preserve">Stichting Exploitatie </w:t>
      </w:r>
      <w:r w:rsidR="00393C12">
        <w:rPr>
          <w:rFonts w:asciiTheme="minorHAnsi" w:hAnsiTheme="minorHAnsi" w:cs="Arial"/>
          <w:sz w:val="24"/>
          <w:szCs w:val="24"/>
          <w:lang w:eastAsia="nl-NL"/>
        </w:rPr>
        <w:t>Kulturhus</w:t>
      </w:r>
      <w:r>
        <w:rPr>
          <w:rFonts w:asciiTheme="minorHAnsi" w:hAnsiTheme="minorHAnsi" w:cs="Arial"/>
          <w:sz w:val="24"/>
          <w:szCs w:val="24"/>
          <w:lang w:eastAsia="nl-NL"/>
        </w:rPr>
        <w:t xml:space="preserve"> Hoeflo</w:t>
      </w:r>
      <w:r w:rsidRPr="002A3371">
        <w:rPr>
          <w:rFonts w:asciiTheme="minorHAnsi" w:hAnsiTheme="minorHAnsi" w:cs="Arial"/>
          <w:sz w:val="24"/>
          <w:szCs w:val="24"/>
          <w:lang w:eastAsia="nl-NL"/>
        </w:rPr>
        <w:t xml:space="preserve">. Zij zullen een definitief besluit nemen over de aanvragen. De bijbehorende voorlopig toegekende bedragen bij de aanvragen worden na afloop van de Rommelmarkt bekend gemaakt. Dit is </w:t>
      </w:r>
      <w:r w:rsidRPr="002A3371">
        <w:rPr>
          <w:rFonts w:asciiTheme="minorHAnsi" w:hAnsiTheme="minorHAnsi" w:cs="Arial"/>
          <w:sz w:val="24"/>
          <w:szCs w:val="24"/>
          <w:lang w:eastAsia="nl-NL"/>
        </w:rPr>
        <w:lastRenderedPageBreak/>
        <w:t>afhankelijk van de netto</w:t>
      </w:r>
      <w:r>
        <w:rPr>
          <w:rFonts w:asciiTheme="minorHAnsi" w:hAnsiTheme="minorHAnsi" w:cs="Arial"/>
          <w:sz w:val="24"/>
          <w:szCs w:val="24"/>
          <w:lang w:eastAsia="nl-NL"/>
        </w:rPr>
        <w:t>-</w:t>
      </w:r>
      <w:r w:rsidR="00521DD6">
        <w:rPr>
          <w:rFonts w:asciiTheme="minorHAnsi" w:hAnsiTheme="minorHAnsi" w:cs="Arial"/>
          <w:sz w:val="24"/>
          <w:szCs w:val="24"/>
          <w:lang w:eastAsia="nl-NL"/>
        </w:rPr>
        <w:t>opbrengst</w:t>
      </w:r>
      <w:r w:rsidRPr="002A3371">
        <w:rPr>
          <w:rFonts w:asciiTheme="minorHAnsi" w:hAnsiTheme="minorHAnsi" w:cs="Arial"/>
          <w:sz w:val="24"/>
          <w:szCs w:val="24"/>
          <w:lang w:eastAsia="nl-NL"/>
        </w:rPr>
        <w:t>. Aanvragen worden alleen gehonoreerd indien ze voldoen aan deze criteria. Er worden geen bijdragen verstrekt met terugwerkende kracht.</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Verzoekers ontvangen vervolgens op korte termijn bericht. De toekenningen worden gepubliceerd op de website, zodat het beleid openbaar bekend wordt.</w:t>
      </w:r>
    </w:p>
    <w:p w:rsidR="002A3371" w:rsidRDefault="002A3371" w:rsidP="002A3371">
      <w:pPr>
        <w:shd w:val="clear" w:color="auto" w:fill="FFFFFF"/>
        <w:spacing w:before="195" w:after="195" w:line="341" w:lineRule="atLeast"/>
        <w:rPr>
          <w:rFonts w:asciiTheme="minorHAnsi" w:hAnsiTheme="minorHAnsi" w:cs="Arial"/>
          <w:sz w:val="24"/>
          <w:szCs w:val="24"/>
          <w:lang w:eastAsia="nl-NL"/>
        </w:rPr>
      </w:pP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 xml:space="preserve">De toegekende bijdragen worden, tenzij aan uitbetaling bijzondere eisen zijn gesteld, per bank overgemaakt vóór </w:t>
      </w:r>
      <w:r w:rsidR="00521DD6">
        <w:rPr>
          <w:rFonts w:asciiTheme="minorHAnsi" w:hAnsiTheme="minorHAnsi" w:cs="Arial"/>
          <w:sz w:val="24"/>
          <w:szCs w:val="24"/>
          <w:lang w:eastAsia="nl-NL"/>
        </w:rPr>
        <w:t xml:space="preserve">eind februari </w:t>
      </w:r>
      <w:r w:rsidR="00CD562A">
        <w:rPr>
          <w:rFonts w:asciiTheme="minorHAnsi" w:hAnsiTheme="minorHAnsi" w:cs="Arial"/>
          <w:sz w:val="24"/>
          <w:szCs w:val="24"/>
          <w:lang w:eastAsia="nl-NL"/>
        </w:rPr>
        <w:t>2020</w:t>
      </w:r>
      <w:r w:rsidR="006C571A">
        <w:rPr>
          <w:rFonts w:asciiTheme="minorHAnsi" w:hAnsiTheme="minorHAnsi" w:cs="Arial"/>
          <w:sz w:val="24"/>
          <w:szCs w:val="24"/>
          <w:lang w:eastAsia="nl-NL"/>
        </w:rPr>
        <w:t>.</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 xml:space="preserve">De commissie en het bestuur van </w:t>
      </w:r>
      <w:r>
        <w:rPr>
          <w:rFonts w:asciiTheme="minorHAnsi" w:hAnsiTheme="minorHAnsi" w:cs="Arial"/>
          <w:sz w:val="24"/>
          <w:szCs w:val="24"/>
          <w:lang w:eastAsia="nl-NL"/>
        </w:rPr>
        <w:t xml:space="preserve">Stichting Exploitatie </w:t>
      </w:r>
      <w:r w:rsidR="00393C12">
        <w:rPr>
          <w:rFonts w:asciiTheme="minorHAnsi" w:hAnsiTheme="minorHAnsi" w:cs="Arial"/>
          <w:sz w:val="24"/>
          <w:szCs w:val="24"/>
          <w:lang w:eastAsia="nl-NL"/>
        </w:rPr>
        <w:t>Kulturhus</w:t>
      </w:r>
      <w:r>
        <w:rPr>
          <w:rFonts w:asciiTheme="minorHAnsi" w:hAnsiTheme="minorHAnsi" w:cs="Arial"/>
          <w:sz w:val="24"/>
          <w:szCs w:val="24"/>
          <w:lang w:eastAsia="nl-NL"/>
        </w:rPr>
        <w:t xml:space="preserve"> Hoeflo</w:t>
      </w:r>
      <w:r w:rsidRPr="002A3371">
        <w:rPr>
          <w:rFonts w:asciiTheme="minorHAnsi" w:hAnsiTheme="minorHAnsi" w:cs="Arial"/>
          <w:sz w:val="24"/>
          <w:szCs w:val="24"/>
          <w:lang w:eastAsia="nl-NL"/>
        </w:rPr>
        <w:t xml:space="preserve"> voert geen correspondentie over door hen genomen beslissingen. </w:t>
      </w:r>
    </w:p>
    <w:p w:rsidR="002A3371" w:rsidRPr="002A3371" w:rsidRDefault="002A3371" w:rsidP="002A3371">
      <w:pPr>
        <w:shd w:val="clear" w:color="auto" w:fill="FFFFFF"/>
        <w:spacing w:before="195" w:after="195" w:line="341" w:lineRule="atLeast"/>
        <w:rPr>
          <w:rFonts w:asciiTheme="minorHAnsi" w:hAnsiTheme="minorHAnsi" w:cs="Arial"/>
          <w:sz w:val="24"/>
          <w:szCs w:val="24"/>
          <w:lang w:eastAsia="nl-NL"/>
        </w:rPr>
      </w:pPr>
      <w:r w:rsidRPr="002A3371">
        <w:rPr>
          <w:rFonts w:asciiTheme="minorHAnsi" w:hAnsiTheme="minorHAnsi" w:cs="Arial"/>
          <w:sz w:val="24"/>
          <w:szCs w:val="24"/>
          <w:lang w:eastAsia="nl-NL"/>
        </w:rPr>
        <w:t xml:space="preserve">Deze richtlijnen zijn vastgesteld </w:t>
      </w:r>
      <w:r w:rsidR="006C571A">
        <w:rPr>
          <w:rFonts w:asciiTheme="minorHAnsi" w:hAnsiTheme="minorHAnsi" w:cs="Arial"/>
          <w:sz w:val="24"/>
          <w:szCs w:val="24"/>
          <w:lang w:eastAsia="nl-NL"/>
        </w:rPr>
        <w:t>door de</w:t>
      </w:r>
      <w:r w:rsidRPr="002A3371">
        <w:rPr>
          <w:rFonts w:asciiTheme="minorHAnsi" w:hAnsiTheme="minorHAnsi" w:cs="Arial"/>
          <w:sz w:val="24"/>
          <w:szCs w:val="24"/>
          <w:lang w:eastAsia="nl-NL"/>
        </w:rPr>
        <w:t xml:space="preserve"> commissie</w:t>
      </w:r>
      <w:r w:rsidR="006C571A">
        <w:rPr>
          <w:rFonts w:asciiTheme="minorHAnsi" w:hAnsiTheme="minorHAnsi" w:cs="Arial"/>
          <w:sz w:val="24"/>
          <w:szCs w:val="24"/>
          <w:lang w:eastAsia="nl-NL"/>
        </w:rPr>
        <w:t>,</w:t>
      </w:r>
      <w:r w:rsidRPr="002A3371">
        <w:rPr>
          <w:rFonts w:asciiTheme="minorHAnsi" w:hAnsiTheme="minorHAnsi" w:cs="Arial"/>
          <w:sz w:val="24"/>
          <w:szCs w:val="24"/>
          <w:lang w:eastAsia="nl-NL"/>
        </w:rPr>
        <w:t xml:space="preserve"> en zijn geaccordeerd door het bestuur van </w:t>
      </w:r>
      <w:r>
        <w:rPr>
          <w:rFonts w:asciiTheme="minorHAnsi" w:hAnsiTheme="minorHAnsi" w:cs="Arial"/>
          <w:sz w:val="24"/>
          <w:szCs w:val="24"/>
          <w:lang w:eastAsia="nl-NL"/>
        </w:rPr>
        <w:t xml:space="preserve">Stichting Exploitatie </w:t>
      </w:r>
      <w:r w:rsidR="00393C12">
        <w:rPr>
          <w:rFonts w:asciiTheme="minorHAnsi" w:hAnsiTheme="minorHAnsi" w:cs="Arial"/>
          <w:sz w:val="24"/>
          <w:szCs w:val="24"/>
          <w:lang w:eastAsia="nl-NL"/>
        </w:rPr>
        <w:t>Kulturhus</w:t>
      </w:r>
      <w:r>
        <w:rPr>
          <w:rFonts w:asciiTheme="minorHAnsi" w:hAnsiTheme="minorHAnsi" w:cs="Arial"/>
          <w:sz w:val="24"/>
          <w:szCs w:val="24"/>
          <w:lang w:eastAsia="nl-NL"/>
        </w:rPr>
        <w:t xml:space="preserve"> Hoeflo</w:t>
      </w:r>
      <w:r w:rsidR="006C571A">
        <w:rPr>
          <w:rFonts w:asciiTheme="minorHAnsi" w:hAnsiTheme="minorHAnsi" w:cs="Arial"/>
          <w:sz w:val="24"/>
          <w:szCs w:val="24"/>
          <w:lang w:eastAsia="nl-NL"/>
        </w:rPr>
        <w:t>.</w:t>
      </w:r>
    </w:p>
    <w:p w:rsidR="002A3371" w:rsidRPr="002A3371" w:rsidRDefault="002A3371" w:rsidP="002A3371">
      <w:pPr>
        <w:rPr>
          <w:rFonts w:asciiTheme="minorHAnsi" w:hAnsiTheme="minorHAnsi"/>
          <w:sz w:val="24"/>
          <w:szCs w:val="24"/>
        </w:rPr>
      </w:pPr>
    </w:p>
    <w:p w:rsidR="00DE4487" w:rsidRPr="002A3371" w:rsidRDefault="00DE4487" w:rsidP="00DE58D6">
      <w:pPr>
        <w:rPr>
          <w:rFonts w:asciiTheme="minorHAnsi" w:hAnsiTheme="minorHAnsi" w:cs="Arial"/>
          <w:b/>
          <w:sz w:val="24"/>
          <w:szCs w:val="24"/>
        </w:rPr>
      </w:pPr>
    </w:p>
    <w:sectPr w:rsidR="00DE4487" w:rsidRPr="002A33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96" w:rsidRDefault="00932196" w:rsidP="007B1958">
      <w:r>
        <w:separator/>
      </w:r>
    </w:p>
  </w:endnote>
  <w:endnote w:type="continuationSeparator" w:id="0">
    <w:p w:rsidR="00932196" w:rsidRDefault="00932196" w:rsidP="007B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72498"/>
      <w:docPartObj>
        <w:docPartGallery w:val="Page Numbers (Bottom of Page)"/>
        <w:docPartUnique/>
      </w:docPartObj>
    </w:sdtPr>
    <w:sdtEndPr/>
    <w:sdtContent>
      <w:p w:rsidR="002A3371" w:rsidRDefault="002A3371">
        <w:pPr>
          <w:pStyle w:val="Footer"/>
          <w:jc w:val="right"/>
        </w:pPr>
        <w:r>
          <w:fldChar w:fldCharType="begin"/>
        </w:r>
        <w:r>
          <w:instrText>PAGE   \* MERGEFORMAT</w:instrText>
        </w:r>
        <w:r>
          <w:fldChar w:fldCharType="separate"/>
        </w:r>
        <w:r w:rsidR="009623F0">
          <w:rPr>
            <w:noProof/>
          </w:rPr>
          <w:t>2</w:t>
        </w:r>
        <w:r>
          <w:fldChar w:fldCharType="end"/>
        </w:r>
      </w:p>
    </w:sdtContent>
  </w:sdt>
  <w:p w:rsidR="002A3371" w:rsidRDefault="002A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96" w:rsidRDefault="00932196" w:rsidP="007B1958">
      <w:r>
        <w:separator/>
      </w:r>
    </w:p>
  </w:footnote>
  <w:footnote w:type="continuationSeparator" w:id="0">
    <w:p w:rsidR="00932196" w:rsidRDefault="00932196" w:rsidP="007B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58" w:rsidRDefault="00521DD6" w:rsidP="00D06C62">
    <w:pPr>
      <w:pStyle w:val="Header"/>
      <w:jc w:val="center"/>
    </w:pPr>
    <w:r>
      <w:rPr>
        <w:noProof/>
        <w:lang w:eastAsia="nl-NL"/>
      </w:rPr>
      <w:drawing>
        <wp:inline distT="0" distB="0" distL="0" distR="0" wp14:anchorId="5FF5F7F9" wp14:editId="7A36EB83">
          <wp:extent cx="2744525" cy="717605"/>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769" cy="731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B58"/>
    <w:multiLevelType w:val="hybridMultilevel"/>
    <w:tmpl w:val="5D6208F8"/>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688747E7"/>
    <w:multiLevelType w:val="hybridMultilevel"/>
    <w:tmpl w:val="697C4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E47B2A"/>
    <w:multiLevelType w:val="hybridMultilevel"/>
    <w:tmpl w:val="57D85E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7BF2CBA"/>
    <w:multiLevelType w:val="hybridMultilevel"/>
    <w:tmpl w:val="98986ADE"/>
    <w:lvl w:ilvl="0" w:tplc="04130001">
      <w:start w:val="1"/>
      <w:numFmt w:val="bullet"/>
      <w:lvlText w:val=""/>
      <w:lvlJc w:val="left"/>
      <w:pPr>
        <w:ind w:left="420" w:hanging="42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F0"/>
    <w:rsid w:val="00054FE8"/>
    <w:rsid w:val="00080F57"/>
    <w:rsid w:val="000C314C"/>
    <w:rsid w:val="001B29F9"/>
    <w:rsid w:val="00200FC2"/>
    <w:rsid w:val="0021539A"/>
    <w:rsid w:val="002A3371"/>
    <w:rsid w:val="00393C12"/>
    <w:rsid w:val="004271FB"/>
    <w:rsid w:val="00451779"/>
    <w:rsid w:val="004A37F0"/>
    <w:rsid w:val="00521DD6"/>
    <w:rsid w:val="00534EDB"/>
    <w:rsid w:val="005F5637"/>
    <w:rsid w:val="006C571A"/>
    <w:rsid w:val="007459C0"/>
    <w:rsid w:val="007B1958"/>
    <w:rsid w:val="007E6569"/>
    <w:rsid w:val="00872F36"/>
    <w:rsid w:val="00932196"/>
    <w:rsid w:val="009623F0"/>
    <w:rsid w:val="009B2E5B"/>
    <w:rsid w:val="00A44D1E"/>
    <w:rsid w:val="00B07564"/>
    <w:rsid w:val="00C038E8"/>
    <w:rsid w:val="00C13B31"/>
    <w:rsid w:val="00CD562A"/>
    <w:rsid w:val="00D06C62"/>
    <w:rsid w:val="00DE26C3"/>
    <w:rsid w:val="00DE4487"/>
    <w:rsid w:val="00DE58D6"/>
    <w:rsid w:val="00E67FBB"/>
    <w:rsid w:val="00F00F4E"/>
    <w:rsid w:val="00F40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772F2-FC4F-4468-AED6-637D0D98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7F0"/>
    <w:pPr>
      <w:spacing w:before="100" w:beforeAutospacing="1" w:after="100" w:afterAutospacing="1"/>
    </w:pPr>
    <w:rPr>
      <w:sz w:val="24"/>
      <w:szCs w:val="24"/>
      <w:lang w:eastAsia="nl-NL"/>
    </w:rPr>
  </w:style>
  <w:style w:type="paragraph" w:styleId="Header">
    <w:name w:val="header"/>
    <w:basedOn w:val="Normal"/>
    <w:link w:val="HeaderChar"/>
    <w:uiPriority w:val="99"/>
    <w:unhideWhenUsed/>
    <w:rsid w:val="007B1958"/>
    <w:pPr>
      <w:tabs>
        <w:tab w:val="center" w:pos="4703"/>
        <w:tab w:val="right" w:pos="94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1958"/>
  </w:style>
  <w:style w:type="paragraph" w:styleId="Footer">
    <w:name w:val="footer"/>
    <w:basedOn w:val="Normal"/>
    <w:link w:val="FooterChar"/>
    <w:uiPriority w:val="99"/>
    <w:unhideWhenUsed/>
    <w:rsid w:val="007B1958"/>
    <w:pPr>
      <w:tabs>
        <w:tab w:val="center" w:pos="4703"/>
        <w:tab w:val="right" w:pos="94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1958"/>
  </w:style>
  <w:style w:type="paragraph" w:styleId="ListParagraph">
    <w:name w:val="List Paragraph"/>
    <w:basedOn w:val="Normal"/>
    <w:uiPriority w:val="34"/>
    <w:qFormat/>
    <w:rsid w:val="00A44D1E"/>
    <w:pPr>
      <w:ind w:left="720"/>
      <w:contextualSpacing/>
    </w:pPr>
    <w:rPr>
      <w:sz w:val="24"/>
      <w:szCs w:val="24"/>
    </w:rPr>
  </w:style>
  <w:style w:type="character" w:styleId="Hyperlink">
    <w:name w:val="Hyperlink"/>
    <w:rsid w:val="00DE58D6"/>
    <w:rPr>
      <w:color w:val="0563C1"/>
      <w:u w:val="single"/>
    </w:rPr>
  </w:style>
  <w:style w:type="paragraph" w:styleId="BalloonText">
    <w:name w:val="Balloon Text"/>
    <w:basedOn w:val="Normal"/>
    <w:link w:val="BalloonTextChar"/>
    <w:uiPriority w:val="99"/>
    <w:semiHidden/>
    <w:unhideWhenUsed/>
    <w:rsid w:val="00CD5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70137">
      <w:bodyDiv w:val="1"/>
      <w:marLeft w:val="0"/>
      <w:marRight w:val="0"/>
      <w:marTop w:val="0"/>
      <w:marBottom w:val="0"/>
      <w:divBdr>
        <w:top w:val="none" w:sz="0" w:space="0" w:color="auto"/>
        <w:left w:val="none" w:sz="0" w:space="0" w:color="auto"/>
        <w:bottom w:val="none" w:sz="0" w:space="0" w:color="auto"/>
        <w:right w:val="none" w:sz="0" w:space="0" w:color="auto"/>
      </w:divBdr>
      <w:divsChild>
        <w:div w:id="1158616192">
          <w:marLeft w:val="0"/>
          <w:marRight w:val="0"/>
          <w:marTop w:val="0"/>
          <w:marBottom w:val="0"/>
          <w:divBdr>
            <w:top w:val="none" w:sz="0" w:space="0" w:color="auto"/>
            <w:left w:val="none" w:sz="0" w:space="0" w:color="auto"/>
            <w:bottom w:val="none" w:sz="0" w:space="0" w:color="auto"/>
            <w:right w:val="none" w:sz="0" w:space="0" w:color="auto"/>
          </w:divBdr>
          <w:divsChild>
            <w:div w:id="1128861148">
              <w:marLeft w:val="0"/>
              <w:marRight w:val="0"/>
              <w:marTop w:val="0"/>
              <w:marBottom w:val="0"/>
              <w:divBdr>
                <w:top w:val="none" w:sz="0" w:space="0" w:color="auto"/>
                <w:left w:val="none" w:sz="0" w:space="0" w:color="auto"/>
                <w:bottom w:val="none" w:sz="0" w:space="0" w:color="auto"/>
                <w:right w:val="none" w:sz="0" w:space="0" w:color="auto"/>
              </w:divBdr>
              <w:divsChild>
                <w:div w:id="197863272">
                  <w:marLeft w:val="0"/>
                  <w:marRight w:val="0"/>
                  <w:marTop w:val="0"/>
                  <w:marBottom w:val="0"/>
                  <w:divBdr>
                    <w:top w:val="none" w:sz="0" w:space="0" w:color="auto"/>
                    <w:left w:val="none" w:sz="0" w:space="0" w:color="auto"/>
                    <w:bottom w:val="none" w:sz="0" w:space="0" w:color="auto"/>
                    <w:right w:val="none" w:sz="0" w:space="0" w:color="auto"/>
                  </w:divBdr>
                  <w:divsChild>
                    <w:div w:id="1223559356">
                      <w:marLeft w:val="0"/>
                      <w:marRight w:val="0"/>
                      <w:marTop w:val="0"/>
                      <w:marBottom w:val="0"/>
                      <w:divBdr>
                        <w:top w:val="none" w:sz="0" w:space="0" w:color="auto"/>
                        <w:left w:val="none" w:sz="0" w:space="0" w:color="auto"/>
                        <w:bottom w:val="none" w:sz="0" w:space="0" w:color="auto"/>
                        <w:right w:val="none" w:sz="0" w:space="0" w:color="auto"/>
                      </w:divBdr>
                      <w:divsChild>
                        <w:div w:id="564220795">
                          <w:marLeft w:val="0"/>
                          <w:marRight w:val="0"/>
                          <w:marTop w:val="0"/>
                          <w:marBottom w:val="0"/>
                          <w:divBdr>
                            <w:top w:val="none" w:sz="0" w:space="0" w:color="auto"/>
                            <w:left w:val="none" w:sz="0" w:space="0" w:color="auto"/>
                            <w:bottom w:val="none" w:sz="0" w:space="0" w:color="auto"/>
                            <w:right w:val="none" w:sz="0" w:space="0" w:color="auto"/>
                          </w:divBdr>
                          <w:divsChild>
                            <w:div w:id="1234506123">
                              <w:marLeft w:val="0"/>
                              <w:marRight w:val="0"/>
                              <w:marTop w:val="0"/>
                              <w:marBottom w:val="0"/>
                              <w:divBdr>
                                <w:top w:val="none" w:sz="0" w:space="0" w:color="auto"/>
                                <w:left w:val="none" w:sz="0" w:space="0" w:color="auto"/>
                                <w:bottom w:val="none" w:sz="0" w:space="0" w:color="auto"/>
                                <w:right w:val="none" w:sz="0" w:space="0" w:color="auto"/>
                              </w:divBdr>
                              <w:divsChild>
                                <w:div w:id="21226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580E-1104-4646-8848-DF5D56BA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Vos</dc:creator>
  <cp:keywords/>
  <dc:description/>
  <cp:lastModifiedBy>Westendorp, Ronald</cp:lastModifiedBy>
  <cp:revision>2</cp:revision>
  <dcterms:created xsi:type="dcterms:W3CDTF">2019-05-06T07:52:00Z</dcterms:created>
  <dcterms:modified xsi:type="dcterms:W3CDTF">2019-05-06T07:52:00Z</dcterms:modified>
</cp:coreProperties>
</file>